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92" w:rsidRPr="00BB3492" w:rsidRDefault="00BB3492">
      <w:pPr>
        <w:rPr>
          <w:rFonts w:ascii="Arial" w:hAnsi="Arial" w:cs="Arial"/>
          <w:b/>
          <w:color w:val="737980"/>
          <w:spacing w:val="-18"/>
          <w:sz w:val="21"/>
          <w:szCs w:val="21"/>
          <w:shd w:val="clear" w:color="auto" w:fill="FFFFFF"/>
        </w:rPr>
      </w:pPr>
      <w:r w:rsidRPr="00BB3492">
        <w:rPr>
          <w:rFonts w:ascii="Arial" w:hAnsi="Arial" w:cs="Arial" w:hint="eastAsia"/>
          <w:b/>
          <w:color w:val="737980"/>
          <w:spacing w:val="-18"/>
          <w:sz w:val="21"/>
          <w:szCs w:val="21"/>
          <w:shd w:val="clear" w:color="auto" w:fill="FFFFFF"/>
        </w:rPr>
        <w:t>개인정보처리방침</w:t>
      </w:r>
    </w:p>
    <w:p w:rsidR="00BB3492" w:rsidRDefault="006C17B0">
      <w:pPr>
        <w:rPr>
          <w:rFonts w:ascii="Arial" w:hAnsi="Arial" w:cs="Arial"/>
          <w:color w:val="737980"/>
          <w:spacing w:val="-18"/>
          <w:sz w:val="21"/>
          <w:szCs w:val="21"/>
        </w:rPr>
      </w:pP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㈜</w:t>
      </w:r>
      <w:proofErr w:type="spellStart"/>
      <w:r>
        <w:rPr>
          <w:rFonts w:ascii="Arial" w:hAnsi="Arial" w:cs="Arial" w:hint="eastAsia"/>
          <w:color w:val="737980"/>
          <w:spacing w:val="-18"/>
          <w:sz w:val="21"/>
          <w:szCs w:val="21"/>
          <w:shd w:val="clear" w:color="auto" w:fill="FFFFFF"/>
        </w:rPr>
        <w:t>원더비전</w:t>
      </w:r>
      <w:proofErr w:type="spellEnd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’(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회사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’</w:t>
      </w:r>
      <w:proofErr w:type="spellStart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라고</w:t>
      </w:r>
      <w:proofErr w:type="spellEnd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함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매우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중요시하며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, [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개인정보보호법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]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준수하고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있습니다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본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개인정보처리방침은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고객님들께서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제공하시는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어떠한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용도와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방식으로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이용되고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있으며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개인정보보호를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위해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어떠한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조치가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취해지고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있는지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알려드립니다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회사는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개인정보보호처리방침을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개정하는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경우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웹사이트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또는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개별공지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통하여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고지할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것입니다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수집에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대한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동의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회사는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수집과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관련하여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회사의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개인정보보호정책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또는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이용약관의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내용에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대해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「동의합니다」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또는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「동의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하지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않습니다」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선택할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절차를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마련하여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「동의합니다」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버튼을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클릭하면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수집에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대해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동의한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것으로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봅니다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수집하는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항목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수집방법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proofErr w:type="spellStart"/>
      <w:r>
        <w:rPr>
          <w:rFonts w:ascii="Arial" w:hAnsi="Arial" w:cs="Arial" w:hint="eastAsia"/>
          <w:color w:val="737980"/>
          <w:spacing w:val="-18"/>
          <w:sz w:val="21"/>
          <w:szCs w:val="21"/>
          <w:shd w:val="clear" w:color="auto" w:fill="FFFFFF"/>
        </w:rPr>
        <w:t>사업문의</w:t>
      </w:r>
      <w:proofErr w:type="spellEnd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신청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필수적으로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필요한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얻고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있으며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외에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선택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항목에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대해서는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정보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제공여부를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고객님께서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선택하실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있습니다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자발적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등록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회사명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E-Mail,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연락처</w:t>
      </w:r>
      <w:proofErr w:type="gramStart"/>
      <w:r>
        <w:rPr>
          <w:rFonts w:ascii="Arial" w:hAnsi="Arial" w:cs="Arial" w:hint="eastAsia"/>
          <w:color w:val="737980"/>
          <w:spacing w:val="-18"/>
          <w:sz w:val="21"/>
          <w:szCs w:val="21"/>
          <w:shd w:val="clear" w:color="auto" w:fill="FFFFFF"/>
        </w:rPr>
        <w:t>,</w:t>
      </w:r>
      <w:r>
        <w:rPr>
          <w:rFonts w:ascii="Arial" w:hAnsi="Arial" w:cs="Arial" w:hint="eastAsia"/>
          <w:color w:val="737980"/>
          <w:spacing w:val="-18"/>
          <w:sz w:val="21"/>
          <w:szCs w:val="21"/>
          <w:shd w:val="clear" w:color="auto" w:fill="FFFFFF"/>
        </w:rPr>
        <w:t>주소</w:t>
      </w:r>
      <w:proofErr w:type="gramEnd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외에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서버의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로그파일이나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쿠키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이용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하여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방문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이용내역을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수집합니다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3.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수집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이용목적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데모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신청을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통해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입수한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정보는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고객관리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서비스의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관리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마케팅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제품</w:t>
      </w:r>
      <w:r>
        <w:rPr>
          <w:rFonts w:ascii="Arial" w:hAnsi="Arial" w:cs="Arial" w:hint="eastAsia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정보의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제공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세미나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이벤트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초대와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제공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서비스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이용에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대한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통계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목적을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위해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활용합니다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4.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보유</w:t>
      </w:r>
      <w:proofErr w:type="gramStart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．이용기간</w:t>
      </w:r>
      <w:proofErr w:type="spellEnd"/>
      <w:proofErr w:type="gramEnd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폐기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회사가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제품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세미나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정보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서비스를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제공하기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위하여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지속적으로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보유합니다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고객님께서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삭제를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요청한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경우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즉시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파기되며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어떤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이유나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방법으로도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재생되거나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이용할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없도록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처리됩니다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수집목적이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달성된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경우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파기를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원칙으로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하고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있으나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상법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전자상거래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등에서의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소비자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보호에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관한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법률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국세기본법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규정에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의하여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보유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있습니다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5.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이용자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법정대리인의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권리와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그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행사방법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이용자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법정대리인은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관련하여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전화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서면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이용하여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열람</w:t>
      </w:r>
      <w:proofErr w:type="gramStart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．정정</w:t>
      </w:r>
      <w:proofErr w:type="gramEnd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．삭제．처리정지</w:t>
      </w:r>
      <w:proofErr w:type="spellEnd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권리를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행사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있습니다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</w:p>
    <w:p w:rsidR="00581115" w:rsidRDefault="006C17B0">
      <w:pP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lastRenderedPageBreak/>
        <w:t xml:space="preserve">6.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제공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회사는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본인의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동의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없이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다른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개인이나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기업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기관과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공유하지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않는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것을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원칙으로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하고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있습니다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다만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사전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동의를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얻은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경우에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한하여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특정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회사에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제공할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있으며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고객님께서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가입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약관을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위배하거나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타인에게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피해를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주는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부정한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행위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등으로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법적인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조치를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취하고자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하는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경우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또는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사법기관의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요청이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시에는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동의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없이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관련</w:t>
      </w:r>
      <w:r>
        <w:rPr>
          <w:rFonts w:ascii="Arial" w:hAnsi="Arial" w:cs="Arial" w:hint="eastAsia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기간에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제공할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있습니다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7.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처리의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위탁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회사는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고객님들의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동이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없이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취급을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외부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업체에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위탁하지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않습니다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향후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서비스</w:t>
      </w:r>
      <w:r>
        <w:rPr>
          <w:rFonts w:ascii="Arial" w:hAnsi="Arial" w:cs="Arial" w:hint="eastAsia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향상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보다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질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높은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서비스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제공을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위해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외부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전문업체에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위탁하여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운영하게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경우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위탁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업무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내용에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대해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고객님들께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통지하고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필요한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경우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사전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동의를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받도록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하겠습니다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8.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보호책임자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개인정보보호처리방침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대하여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고객님들께서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궁금하신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사항이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있으시면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아래의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관리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담당자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앞으로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연락을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주시기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바랍니다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9.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안전성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확보</w:t>
      </w:r>
      <w:r>
        <w:rPr>
          <w:rFonts w:ascii="Arial" w:hAnsi="Arial" w:cs="Arial" w:hint="eastAsia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조치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고객님께서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제공하신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모든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정보는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방화벽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보안</w:t>
      </w:r>
      <w:r>
        <w:rPr>
          <w:rFonts w:ascii="Arial" w:hAnsi="Arial" w:cs="Arial" w:hint="eastAsia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장비에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의해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안전하게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보호되고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있습니다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또한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처리하는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인원을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최소한으로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제한하고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정기적인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교육과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비밀번호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갱신을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통해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유출되지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않도록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안전하게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관리하고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있습니다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10.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정책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변경에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따른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공지의무</w:t>
      </w:r>
      <w:proofErr w:type="spellEnd"/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개인정보처리방침은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법령</w:t>
      </w:r>
      <w:proofErr w:type="gramStart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．정책</w:t>
      </w:r>
      <w:proofErr w:type="spellEnd"/>
      <w:proofErr w:type="gramEnd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또는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보안기술의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변경에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따라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내용의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추가．삭제</w:t>
      </w:r>
      <w:proofErr w:type="spellEnd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수정이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있을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시에는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변경되는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개인정보처리방침을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시행하기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최소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7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일전에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웹사이트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등에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변경이유</w:t>
      </w:r>
      <w:proofErr w:type="spellEnd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내용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등을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공지하도록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하겠습니다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공고일자</w:t>
      </w:r>
      <w:proofErr w:type="spellEnd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202</w:t>
      </w:r>
      <w:r w:rsidR="006572BC"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 w:rsidR="006572BC"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1</w:t>
      </w:r>
      <w:r w:rsidR="006572BC"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0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일</w:t>
      </w:r>
      <w:r>
        <w:rPr>
          <w:rFonts w:ascii="Arial" w:hAnsi="Arial" w:cs="Arial"/>
          <w:color w:val="737980"/>
          <w:spacing w:val="-18"/>
          <w:sz w:val="21"/>
          <w:szCs w:val="21"/>
        </w:rPr>
        <w:br/>
      </w:r>
      <w:proofErr w:type="spellStart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시행일자</w:t>
      </w:r>
      <w:proofErr w:type="spellEnd"/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: 202</w:t>
      </w:r>
      <w:r w:rsidR="006572BC"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년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 w:rsidR="006572BC"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월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 xml:space="preserve"> 1</w:t>
      </w:r>
      <w:r w:rsidR="006572BC"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0</w:t>
      </w:r>
      <w: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  <w:t>일</w:t>
      </w:r>
    </w:p>
    <w:p w:rsidR="006C17B0" w:rsidRDefault="006C17B0">
      <w:pP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</w:pPr>
    </w:p>
    <w:p w:rsidR="00BB3492" w:rsidRDefault="00BB3492">
      <w:pP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</w:pPr>
    </w:p>
    <w:p w:rsidR="00BB3492" w:rsidRDefault="00BB3492">
      <w:pP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</w:pPr>
    </w:p>
    <w:p w:rsidR="00BB3492" w:rsidRDefault="00BB3492">
      <w:pPr>
        <w:rPr>
          <w:rFonts w:ascii="Arial" w:hAnsi="Arial" w:cs="Arial"/>
          <w:color w:val="737980"/>
          <w:spacing w:val="-18"/>
          <w:sz w:val="21"/>
          <w:szCs w:val="21"/>
          <w:shd w:val="clear" w:color="auto" w:fill="FFFFFF"/>
        </w:rPr>
      </w:pPr>
    </w:p>
    <w:p w:rsidR="00BB3492" w:rsidRDefault="00BB3492">
      <w:pPr>
        <w:rPr>
          <w:rFonts w:ascii="Arial" w:hAnsi="Arial" w:cs="Arial" w:hint="eastAsia"/>
          <w:color w:val="737980"/>
          <w:spacing w:val="-18"/>
          <w:sz w:val="21"/>
          <w:szCs w:val="21"/>
          <w:shd w:val="clear" w:color="auto" w:fill="FFFFFF"/>
        </w:rPr>
      </w:pPr>
      <w:bookmarkStart w:id="0" w:name="_GoBack"/>
      <w:bookmarkEnd w:id="0"/>
    </w:p>
    <w:p w:rsidR="00BB3492" w:rsidRPr="00BB3492" w:rsidRDefault="00BB3492">
      <w:pPr>
        <w:rPr>
          <w:rFonts w:ascii="Arial" w:hAnsi="Arial" w:cs="Arial"/>
          <w:b/>
          <w:color w:val="737980"/>
          <w:spacing w:val="-18"/>
          <w:sz w:val="21"/>
          <w:szCs w:val="21"/>
          <w:shd w:val="clear" w:color="auto" w:fill="FFFFFF"/>
        </w:rPr>
      </w:pPr>
      <w:r w:rsidRPr="00BB3492">
        <w:rPr>
          <w:rFonts w:ascii="Arial" w:hAnsi="Arial" w:cs="Arial" w:hint="eastAsia"/>
          <w:b/>
          <w:color w:val="737980"/>
          <w:spacing w:val="-18"/>
          <w:sz w:val="21"/>
          <w:szCs w:val="21"/>
          <w:shd w:val="clear" w:color="auto" w:fill="FFFFFF"/>
        </w:rPr>
        <w:lastRenderedPageBreak/>
        <w:t>이메일</w:t>
      </w:r>
      <w:r w:rsidRPr="00BB3492">
        <w:rPr>
          <w:rFonts w:ascii="Arial" w:hAnsi="Arial" w:cs="Arial" w:hint="eastAsia"/>
          <w:b/>
          <w:color w:val="737980"/>
          <w:spacing w:val="-18"/>
          <w:sz w:val="21"/>
          <w:szCs w:val="21"/>
          <w:shd w:val="clear" w:color="auto" w:fill="FFFFFF"/>
        </w:rPr>
        <w:t xml:space="preserve"> </w:t>
      </w:r>
      <w:r w:rsidRPr="00BB3492">
        <w:rPr>
          <w:rFonts w:ascii="Arial" w:hAnsi="Arial" w:cs="Arial" w:hint="eastAsia"/>
          <w:b/>
          <w:color w:val="737980"/>
          <w:spacing w:val="-18"/>
          <w:sz w:val="21"/>
          <w:szCs w:val="21"/>
          <w:shd w:val="clear" w:color="auto" w:fill="FFFFFF"/>
        </w:rPr>
        <w:t>추출방지정책</w:t>
      </w:r>
    </w:p>
    <w:p w:rsidR="00BB3492" w:rsidRDefault="00BB3492">
      <w:pPr>
        <w:rPr>
          <w:rFonts w:ascii="Arial" w:hAnsi="Arial" w:cs="Arial" w:hint="eastAsia"/>
          <w:color w:val="737980"/>
          <w:spacing w:val="-18"/>
          <w:sz w:val="21"/>
          <w:szCs w:val="21"/>
          <w:shd w:val="clear" w:color="auto" w:fill="FFFFFF"/>
        </w:rPr>
      </w:pPr>
    </w:p>
    <w:p w:rsidR="00BB3492" w:rsidRPr="00BB3492" w:rsidRDefault="006C17B0" w:rsidP="00BB3492">
      <w:pPr>
        <w:rPr>
          <w:rFonts w:hint="eastAsia"/>
        </w:rPr>
      </w:pPr>
      <w:r w:rsidRPr="006C17B0">
        <w:drawing>
          <wp:inline distT="0" distB="0" distL="0" distR="0" wp14:anchorId="3B4C4AD9" wp14:editId="1FD4BC6B">
            <wp:extent cx="5143866" cy="223113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0050" cy="223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7B0" w:rsidRPr="006C17B0" w:rsidRDefault="006C17B0" w:rsidP="006C17B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elvetica" w:eastAsia="굴림" w:hAnsi="Helvetica" w:cs="Helvetica"/>
          <w:spacing w:val="-8"/>
          <w:kern w:val="0"/>
          <w:sz w:val="27"/>
          <w:szCs w:val="27"/>
        </w:rPr>
      </w:pP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정보통신망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이용촉진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및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정보보호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등에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관한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법률</w:t>
      </w:r>
    </w:p>
    <w:p w:rsidR="006C17B0" w:rsidRPr="006C17B0" w:rsidRDefault="006C17B0" w:rsidP="006C17B0">
      <w:pPr>
        <w:widowControl/>
        <w:shd w:val="clear" w:color="auto" w:fill="FFFFFF"/>
        <w:wordWrap/>
        <w:autoSpaceDE/>
        <w:autoSpaceDN/>
        <w:spacing w:before="100" w:beforeAutospacing="1" w:after="0" w:line="240" w:lineRule="auto"/>
        <w:jc w:val="left"/>
        <w:rPr>
          <w:rFonts w:ascii="Helvetica" w:eastAsia="굴림" w:hAnsi="Helvetica" w:cs="Helvetica"/>
          <w:color w:val="222222"/>
          <w:spacing w:val="-8"/>
          <w:kern w:val="0"/>
          <w:sz w:val="27"/>
          <w:szCs w:val="27"/>
        </w:rPr>
      </w:pPr>
      <w:r w:rsidRPr="006C17B0">
        <w:rPr>
          <w:rFonts w:ascii="Helvetica" w:eastAsia="굴림" w:hAnsi="Helvetica" w:cs="Helvetica"/>
          <w:color w:val="222222"/>
          <w:spacing w:val="-8"/>
          <w:kern w:val="0"/>
          <w:sz w:val="27"/>
          <w:szCs w:val="27"/>
        </w:rPr>
        <w:t>제</w:t>
      </w:r>
      <w:r w:rsidRPr="006C17B0">
        <w:rPr>
          <w:rFonts w:ascii="Helvetica" w:eastAsia="굴림" w:hAnsi="Helvetica" w:cs="Helvetica"/>
          <w:color w:val="222222"/>
          <w:spacing w:val="-8"/>
          <w:kern w:val="0"/>
          <w:sz w:val="27"/>
          <w:szCs w:val="27"/>
        </w:rPr>
        <w:t>74</w:t>
      </w:r>
      <w:r w:rsidRPr="006C17B0">
        <w:rPr>
          <w:rFonts w:ascii="Helvetica" w:eastAsia="굴림" w:hAnsi="Helvetica" w:cs="Helvetica"/>
          <w:color w:val="222222"/>
          <w:spacing w:val="-8"/>
          <w:kern w:val="0"/>
          <w:sz w:val="27"/>
          <w:szCs w:val="27"/>
        </w:rPr>
        <w:t>조</w:t>
      </w:r>
      <w:r w:rsidRPr="006C17B0">
        <w:rPr>
          <w:rFonts w:ascii="Helvetica" w:eastAsia="굴림" w:hAnsi="Helvetica" w:cs="Helvetica"/>
          <w:color w:val="222222"/>
          <w:spacing w:val="-8"/>
          <w:kern w:val="0"/>
          <w:sz w:val="27"/>
          <w:szCs w:val="27"/>
        </w:rPr>
        <w:t xml:space="preserve"> (</w:t>
      </w:r>
      <w:r w:rsidRPr="006C17B0">
        <w:rPr>
          <w:rFonts w:ascii="Helvetica" w:eastAsia="굴림" w:hAnsi="Helvetica" w:cs="Helvetica"/>
          <w:color w:val="222222"/>
          <w:spacing w:val="-8"/>
          <w:kern w:val="0"/>
          <w:sz w:val="27"/>
          <w:szCs w:val="27"/>
        </w:rPr>
        <w:t>벌칙</w:t>
      </w:r>
      <w:r w:rsidRPr="006C17B0">
        <w:rPr>
          <w:rFonts w:ascii="Helvetica" w:eastAsia="굴림" w:hAnsi="Helvetica" w:cs="Helvetica"/>
          <w:color w:val="222222"/>
          <w:spacing w:val="-8"/>
          <w:kern w:val="0"/>
          <w:sz w:val="27"/>
          <w:szCs w:val="27"/>
        </w:rPr>
        <w:t>)</w:t>
      </w:r>
    </w:p>
    <w:p w:rsidR="006C17B0" w:rsidRPr="006C17B0" w:rsidRDefault="006C17B0" w:rsidP="006C17B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0" w:line="240" w:lineRule="auto"/>
        <w:ind w:left="0"/>
        <w:jc w:val="left"/>
        <w:rPr>
          <w:rFonts w:ascii="Helvetica" w:eastAsia="굴림" w:hAnsi="Helvetica" w:cs="Helvetica"/>
          <w:spacing w:val="-8"/>
          <w:kern w:val="0"/>
          <w:sz w:val="27"/>
          <w:szCs w:val="27"/>
        </w:rPr>
      </w:pPr>
      <w:r w:rsidRPr="006C17B0">
        <w:rPr>
          <w:rFonts w:ascii="맑은 고딕" w:eastAsia="맑은 고딕" w:hAnsi="맑은 고딕" w:cs="맑은 고딕" w:hint="eastAsia"/>
          <w:spacing w:val="-8"/>
          <w:kern w:val="0"/>
          <w:sz w:val="27"/>
          <w:szCs w:val="27"/>
        </w:rPr>
        <w:t>①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다음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각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호의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어느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하나에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해당하는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자는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1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년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이하의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징역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또는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1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천만원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이하의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벌금에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처한다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. (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개정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2012.2.17</w:t>
      </w:r>
      <w:proofErr w:type="gramStart"/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.,</w:t>
      </w:r>
      <w:proofErr w:type="gramEnd"/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2014.5.28.)</w:t>
      </w:r>
    </w:p>
    <w:p w:rsidR="006C17B0" w:rsidRPr="006C17B0" w:rsidRDefault="006C17B0" w:rsidP="006C17B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Helvetica" w:eastAsia="굴림" w:hAnsi="Helvetica" w:cs="Helvetica"/>
          <w:spacing w:val="-8"/>
          <w:kern w:val="0"/>
          <w:sz w:val="27"/>
          <w:szCs w:val="27"/>
        </w:rPr>
      </w:pP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1.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8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조제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4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항을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위반하여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비슷한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표시를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제품을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표시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·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판매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또는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판매할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목적으로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진열한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자</w:t>
      </w:r>
    </w:p>
    <w:p w:rsidR="006C17B0" w:rsidRPr="006C17B0" w:rsidRDefault="006C17B0" w:rsidP="006C17B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Helvetica" w:eastAsia="굴림" w:hAnsi="Helvetica" w:cs="Helvetica"/>
          <w:spacing w:val="-8"/>
          <w:kern w:val="0"/>
          <w:sz w:val="27"/>
          <w:szCs w:val="27"/>
        </w:rPr>
      </w:pP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2.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44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조의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7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1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항제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1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호의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규정을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위반하여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음란한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부호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·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문언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·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음향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·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화상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또는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영상을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배포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·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판매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·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임대하거나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공공연하게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전시한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자</w:t>
      </w:r>
    </w:p>
    <w:p w:rsidR="006C17B0" w:rsidRPr="006C17B0" w:rsidRDefault="006C17B0" w:rsidP="006C17B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Helvetica" w:eastAsia="굴림" w:hAnsi="Helvetica" w:cs="Helvetica"/>
          <w:spacing w:val="-8"/>
          <w:kern w:val="0"/>
          <w:sz w:val="27"/>
          <w:szCs w:val="27"/>
        </w:rPr>
      </w:pP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3.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44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조의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7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1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항제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3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호의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규정을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위반하여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공포심이나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불안감을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유발하는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부호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·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문언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·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음향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·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화상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또는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영상을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반복적으로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상대방에게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도달하게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자</w:t>
      </w:r>
    </w:p>
    <w:p w:rsidR="006C17B0" w:rsidRPr="006C17B0" w:rsidRDefault="006C17B0" w:rsidP="006C17B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Helvetica" w:eastAsia="굴림" w:hAnsi="Helvetica" w:cs="Helvetica"/>
          <w:spacing w:val="-8"/>
          <w:kern w:val="0"/>
          <w:sz w:val="27"/>
          <w:szCs w:val="27"/>
        </w:rPr>
      </w:pP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4.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50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조제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5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항의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규정을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위반하여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기술적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조치를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자</w:t>
      </w:r>
    </w:p>
    <w:p w:rsidR="006C17B0" w:rsidRPr="006C17B0" w:rsidRDefault="006C17B0" w:rsidP="006C17B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Helvetica" w:eastAsia="굴림" w:hAnsi="Helvetica" w:cs="Helvetica"/>
          <w:spacing w:val="-8"/>
          <w:kern w:val="0"/>
          <w:sz w:val="27"/>
          <w:szCs w:val="27"/>
        </w:rPr>
      </w:pP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5.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삭제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(2014.5.28)</w:t>
      </w:r>
    </w:p>
    <w:p w:rsidR="006C17B0" w:rsidRPr="006C17B0" w:rsidRDefault="006C17B0" w:rsidP="006C17B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Helvetica" w:eastAsia="굴림" w:hAnsi="Helvetica" w:cs="Helvetica"/>
          <w:spacing w:val="-8"/>
          <w:kern w:val="0"/>
          <w:sz w:val="27"/>
          <w:szCs w:val="27"/>
        </w:rPr>
      </w:pP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6.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50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조의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8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을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위반하여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광고성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정보를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전송한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자</w:t>
      </w:r>
    </w:p>
    <w:p w:rsidR="006C17B0" w:rsidRPr="006C17B0" w:rsidRDefault="006C17B0" w:rsidP="006C17B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="0"/>
        <w:jc w:val="left"/>
        <w:rPr>
          <w:rFonts w:ascii="Helvetica" w:eastAsia="굴림" w:hAnsi="Helvetica" w:cs="Helvetica"/>
          <w:spacing w:val="-8"/>
          <w:kern w:val="0"/>
          <w:sz w:val="27"/>
          <w:szCs w:val="27"/>
        </w:rPr>
      </w:pP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7.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53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조제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4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항을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위반하여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등록사항의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변경등록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또는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사업의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양도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·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양수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또는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합병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·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상속의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신고를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하지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아니한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자</w:t>
      </w:r>
    </w:p>
    <w:p w:rsidR="006C17B0" w:rsidRPr="006C17B0" w:rsidRDefault="006C17B0" w:rsidP="006C17B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0" w:line="240" w:lineRule="auto"/>
        <w:ind w:left="0"/>
        <w:jc w:val="left"/>
        <w:rPr>
          <w:rFonts w:ascii="Helvetica" w:eastAsia="굴림" w:hAnsi="Helvetica" w:cs="Helvetica"/>
          <w:spacing w:val="-8"/>
          <w:kern w:val="0"/>
          <w:sz w:val="27"/>
          <w:szCs w:val="27"/>
        </w:rPr>
      </w:pPr>
      <w:r w:rsidRPr="006C17B0">
        <w:rPr>
          <w:rFonts w:ascii="맑은 고딕" w:eastAsia="맑은 고딕" w:hAnsi="맑은 고딕" w:cs="맑은 고딕" w:hint="eastAsia"/>
          <w:spacing w:val="-8"/>
          <w:kern w:val="0"/>
          <w:sz w:val="27"/>
          <w:szCs w:val="27"/>
        </w:rPr>
        <w:t>②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1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항제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3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호의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죄는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피해자가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구체적으로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밝힌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의사에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반하여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공소를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제기할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수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없다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. [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전문개정</w:t>
      </w:r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 xml:space="preserve"> </w:t>
      </w:r>
      <w:proofErr w:type="gramStart"/>
      <w:r w:rsidRPr="006C17B0">
        <w:rPr>
          <w:rFonts w:ascii="Helvetica" w:eastAsia="굴림" w:hAnsi="Helvetica" w:cs="Helvetica"/>
          <w:spacing w:val="-8"/>
          <w:kern w:val="0"/>
          <w:sz w:val="27"/>
          <w:szCs w:val="27"/>
        </w:rPr>
        <w:t>2008.6.13 ]</w:t>
      </w:r>
      <w:proofErr w:type="gramEnd"/>
    </w:p>
    <w:p w:rsidR="006C17B0" w:rsidRDefault="006C17B0">
      <w:pPr>
        <w:rPr>
          <w:rFonts w:hint="eastAsia"/>
        </w:rPr>
      </w:pPr>
    </w:p>
    <w:sectPr w:rsidR="006C17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47CA"/>
    <w:multiLevelType w:val="multilevel"/>
    <w:tmpl w:val="A9A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0"/>
    <w:rsid w:val="00581115"/>
    <w:rsid w:val="006572BC"/>
    <w:rsid w:val="006C17B0"/>
    <w:rsid w:val="00B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EB3D"/>
  <w15:chartTrackingRefBased/>
  <w15:docId w15:val="{5111173D-8E3F-4C0D-BEEA-63CB496E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ue">
    <w:name w:val="blue"/>
    <w:basedOn w:val="a"/>
    <w:rsid w:val="006C17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10"/>
    <w:basedOn w:val="a"/>
    <w:rsid w:val="006C17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Win10_HP_64bit</dc:creator>
  <cp:keywords/>
  <dc:description/>
  <cp:lastModifiedBy>Win10_HP_64bit</cp:lastModifiedBy>
  <cp:revision>3</cp:revision>
  <dcterms:created xsi:type="dcterms:W3CDTF">2023-02-10T00:12:00Z</dcterms:created>
  <dcterms:modified xsi:type="dcterms:W3CDTF">2023-02-10T01:17:00Z</dcterms:modified>
</cp:coreProperties>
</file>